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经办人联系信息</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02"/>
        <w:gridCol w:w="1898"/>
        <w:gridCol w:w="3178"/>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250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tc>
        <w:tc>
          <w:tcPr>
            <w:tcW w:w="189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317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固定电话</w:t>
            </w:r>
          </w:p>
        </w:tc>
        <w:tc>
          <w:tcPr>
            <w:tcW w:w="209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50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手机号码</w:t>
            </w:r>
          </w:p>
        </w:tc>
        <w:tc>
          <w:tcPr>
            <w:tcW w:w="189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317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电子邮箱</w:t>
            </w:r>
          </w:p>
        </w:tc>
        <w:tc>
          <w:tcPr>
            <w:tcW w:w="209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250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收件地址</w:t>
            </w:r>
          </w:p>
        </w:tc>
        <w:tc>
          <w:tcPr>
            <w:tcW w:w="189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c>
          <w:tcPr>
            <w:tcW w:w="317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QQ号码</w:t>
            </w:r>
          </w:p>
        </w:tc>
        <w:tc>
          <w:tcPr>
            <w:tcW w:w="2097"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（此处信息主要用于登记管理机关向申请人反馈信息，不需打印。）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慈善组织认定申请书</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60"/>
        <w:gridCol w:w="1155"/>
        <w:gridCol w:w="1899"/>
        <w:gridCol w:w="1641"/>
        <w:gridCol w:w="1154"/>
        <w:gridCol w:w="1565"/>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社会组织名称</w:t>
            </w:r>
          </w:p>
        </w:tc>
        <w:tc>
          <w:tcPr>
            <w:tcW w:w="30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436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统一社会信用代码</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社会组织类型</w:t>
            </w:r>
          </w:p>
        </w:tc>
        <w:tc>
          <w:tcPr>
            <w:tcW w:w="30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436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成立登记时间</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登记管理机关</w:t>
            </w:r>
          </w:p>
        </w:tc>
        <w:tc>
          <w:tcPr>
            <w:tcW w:w="30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436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业务主管单位</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法定代表人</w:t>
            </w:r>
          </w:p>
        </w:tc>
        <w:tc>
          <w:tcPr>
            <w:tcW w:w="304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436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联系电话</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住 所</w:t>
            </w:r>
          </w:p>
        </w:tc>
        <w:tc>
          <w:tcPr>
            <w:tcW w:w="841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宗旨</w:t>
            </w:r>
          </w:p>
        </w:tc>
        <w:tc>
          <w:tcPr>
            <w:tcW w:w="841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业务范围</w:t>
            </w:r>
          </w:p>
        </w:tc>
        <w:tc>
          <w:tcPr>
            <w:tcW w:w="841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jc w:val="center"/>
        </w:trPr>
        <w:tc>
          <w:tcPr>
            <w:tcW w:w="126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慈善活动领域</w:t>
            </w:r>
          </w:p>
        </w:tc>
        <w:tc>
          <w:tcPr>
            <w:tcW w:w="841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8412" w:type="dxa"/>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firstLine="21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符合《中华人民共和国慈善法》规定的其他公益活动，具体描述为：</w:t>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 程</w:t>
            </w:r>
          </w:p>
        </w:tc>
        <w:tc>
          <w:tcPr>
            <w:tcW w:w="11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核准时间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4367"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核准机构</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内部治理结构</w:t>
            </w: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会员（代表）大会</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章程规定()年召开()次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6253" w:type="dxa"/>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申请前三年按照章程规定是否需要召开</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理事会</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章程规定每年召开()次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常务理事会</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章程规定()年召开()次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4686"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2570" w:type="dxa"/>
            <w:gridSpan w:val="2"/>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()年()月召开，参会()人。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1263"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156"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监事或监事会</w:t>
            </w:r>
          </w:p>
        </w:tc>
        <w:tc>
          <w:tcPr>
            <w:tcW w:w="3530"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2723" w:type="dxa"/>
            <w:gridSpan w:val="2"/>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申请前三年是否按照规定进行履职</w:t>
            </w:r>
          </w:p>
        </w:tc>
        <w:tc>
          <w:tcPr>
            <w:tcW w:w="1003"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97"/>
        <w:gridCol w:w="1218"/>
        <w:gridCol w:w="1218"/>
        <w:gridCol w:w="2598"/>
        <w:gridCol w:w="1307"/>
        <w:gridCol w:w="2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财务情况</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审计机构名称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上年末净资产</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上年度慈善活动支出</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()万元</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上年度管理费用</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90" w:type="dxa"/>
              <w:bottom w:w="90"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上年度慈善活动支出比例：() %</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90" w:type="dxa"/>
              <w:bottom w:w="90"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上年度管理费用比例：()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申请认定慈善组织履行的内部民主决策程序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职务</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年龄</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当选时间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当选程序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02"/>
        <w:gridCol w:w="23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开展慈善活动的说明：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7302"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b/>
                <w:bCs/>
                <w:sz w:val="27"/>
                <w:szCs w:val="27"/>
              </w:rPr>
            </w:pPr>
            <w:r>
              <w:rPr>
                <w:rFonts w:hint="eastAsia" w:ascii="宋体" w:hAnsi="宋体" w:eastAsia="宋体" w:cs="宋体"/>
                <w:b/>
                <w:bCs/>
                <w:sz w:val="21"/>
                <w:szCs w:val="21"/>
              </w:rPr>
              <w:t>本组织保证《慈善组织认定申请表》内容真实、准确、完整，并承担由此引起的一切法律责任。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tc>
        <w:tc>
          <w:tcPr>
            <w:tcW w:w="2373"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b/>
                <w:bCs/>
                <w:sz w:val="27"/>
                <w:szCs w:val="27"/>
              </w:rPr>
            </w:pPr>
            <w:r>
              <w:rPr>
                <w:rFonts w:hint="eastAsia" w:ascii="宋体" w:hAnsi="宋体" w:eastAsia="宋体" w:cs="宋体"/>
                <w:b/>
                <w:bCs/>
                <w:sz w:val="21"/>
                <w:szCs w:val="21"/>
              </w:rPr>
              <w:t>业务主管单位审查意见：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慈善组织修改章程核准</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133"/>
        <w:gridCol w:w="15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814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申请慈善组织认定章程是否有修改</w:t>
            </w:r>
          </w:p>
        </w:tc>
        <w:tc>
          <w:tcPr>
            <w:tcW w:w="153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1"/>
                <w:szCs w:val="21"/>
              </w:rPr>
            </w:pPr>
            <w:r>
              <w:rPr>
                <w:rFonts w:hint="eastAsia" w:ascii="宋体" w:hAnsi="宋体" w:eastAsia="宋体" w:cs="宋体"/>
                <w:sz w:val="21"/>
                <w:szCs w:val="21"/>
              </w:rPr>
              <w:t>1.仅限慈善组织认定相关章节修订，若有其他变更内容，需申请修改章程核准业务，无需在此处再次申请核准。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1"/>
                <w:szCs w:val="21"/>
              </w:rPr>
            </w:pPr>
            <w:r>
              <w:rPr>
                <w:rFonts w:hint="eastAsia" w:ascii="宋体" w:hAnsi="宋体" w:eastAsia="宋体" w:cs="宋体"/>
                <w:sz w:val="21"/>
                <w:szCs w:val="21"/>
              </w:rPr>
              <w:t>2.申请慈善组织认定章程修订，应明确以开展慈善活动为宗旨，有关财产管理使用的一章中要增加项目管理制度</w:t>
            </w:r>
            <w:r>
              <w:rPr>
                <w:rFonts w:hint="eastAsia" w:ascii="宋体" w:hAnsi="宋体" w:eastAsia="宋体" w:cs="宋体"/>
                <w:sz w:val="21"/>
                <w:szCs w:val="21"/>
              </w:rPr>
              <w:t>的规定（点击查看注意事项），</w:t>
            </w:r>
            <w:r>
              <w:rPr>
                <w:rFonts w:hint="eastAsia" w:ascii="宋体" w:hAnsi="宋体" w:eastAsia="宋体" w:cs="宋体"/>
                <w:sz w:val="21"/>
                <w:szCs w:val="21"/>
              </w:rPr>
              <w:t>终止和剩余财产处理一章中要增加“清算后的剩余财产，应当按照章程的规定转给宗旨相同或者相似的慈善组织，章程未规定的，由民政部门转给相同或者相近的慈善组织，并向社会公告”的规定。</w:t>
            </w:r>
          </w:p>
        </w:tc>
      </w:tr>
    </w:tbl>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编号：A007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社会团体章程核准表</w:t>
      </w:r>
    </w:p>
    <w:tbl>
      <w:tblPr>
        <w:tblStyle w:val="3"/>
        <w:tblW w:w="97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89"/>
        <w:gridCol w:w="1339"/>
        <w:gridCol w:w="1576"/>
        <w:gridCol w:w="454"/>
        <w:gridCol w:w="970"/>
        <w:gridCol w:w="1176"/>
        <w:gridCol w:w="479"/>
        <w:gridCol w:w="18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社会团体名称</w:t>
            </w:r>
          </w:p>
        </w:tc>
        <w:tc>
          <w:tcPr>
            <w:tcW w:w="4339"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117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信用代码</w:t>
            </w:r>
          </w:p>
        </w:tc>
        <w:tc>
          <w:tcPr>
            <w:tcW w:w="231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通过章程的会议名称</w:t>
            </w:r>
          </w:p>
        </w:tc>
        <w:tc>
          <w:tcPr>
            <w:tcW w:w="7830" w:type="dxa"/>
            <w:gridSpan w:val="7"/>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会议形式</w:t>
            </w:r>
          </w:p>
        </w:tc>
        <w:tc>
          <w:tcPr>
            <w:tcW w:w="4339" w:type="dxa"/>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117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会议时间</w:t>
            </w:r>
          </w:p>
        </w:tc>
        <w:tc>
          <w:tcPr>
            <w:tcW w:w="231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应到人数</w:t>
            </w:r>
          </w:p>
        </w:tc>
        <w:tc>
          <w:tcPr>
            <w:tcW w:w="13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7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实到人数</w:t>
            </w:r>
          </w:p>
        </w:tc>
        <w:tc>
          <w:tcPr>
            <w:tcW w:w="1424"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65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有效票数</w:t>
            </w:r>
          </w:p>
        </w:tc>
        <w:tc>
          <w:tcPr>
            <w:tcW w:w="183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赞同票数</w:t>
            </w:r>
          </w:p>
        </w:tc>
        <w:tc>
          <w:tcPr>
            <w:tcW w:w="133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57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反对票数</w:t>
            </w:r>
          </w:p>
        </w:tc>
        <w:tc>
          <w:tcPr>
            <w:tcW w:w="1424"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4"/>
                <w:szCs w:val="24"/>
                <w:lang w:val="en-US" w:eastAsia="zh-CN" w:bidi="ar-SA"/>
              </w:rPr>
            </w:pPr>
          </w:p>
        </w:tc>
        <w:tc>
          <w:tcPr>
            <w:tcW w:w="165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弃权票数</w:t>
            </w:r>
          </w:p>
        </w:tc>
        <w:tc>
          <w:tcPr>
            <w:tcW w:w="183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9719" w:type="dxa"/>
            <w:gridSpan w:val="8"/>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出席会议的监事长（或监事）签字：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01"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修改说明</w:t>
            </w:r>
          </w:p>
        </w:tc>
        <w:tc>
          <w:tcPr>
            <w:tcW w:w="7830" w:type="dxa"/>
            <w:gridSpan w:val="7"/>
            <w:tcBorders>
              <w:top w:val="single" w:color="000000" w:sz="6" w:space="0"/>
              <w:left w:val="single" w:color="000000" w:sz="6" w:space="0"/>
              <w:bottom w:val="single" w:color="000000" w:sz="6" w:space="0"/>
              <w:right w:val="single" w:color="000000" w:sz="6" w:space="0"/>
            </w:tcBorders>
            <w:shd w:val="clear" w:color="auto" w:fill="auto"/>
            <w:tcMar>
              <w:top w:w="75" w:type="dxa"/>
              <w:left w:w="45" w:type="dxa"/>
              <w:bottom w:w="75" w:type="dxa"/>
              <w:right w:w="45" w:type="dxa"/>
            </w:tcMar>
            <w:vAlign w:val="top"/>
          </w:tcPr>
          <w:p>
            <w:pPr>
              <w:keepNext w:val="0"/>
              <w:keepLines w:val="0"/>
              <w:widowControl/>
              <w:suppressLineNumbers w:val="0"/>
              <w:wordWrap w:val="0"/>
              <w:spacing w:before="0" w:beforeAutospacing="0" w:after="0" w:afterAutospacing="0" w:line="300" w:lineRule="atLeast"/>
              <w:ind w:left="0" w:right="0"/>
              <w:jc w:val="left"/>
              <w:textAlignment w:val="top"/>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88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联系人</w:t>
            </w:r>
          </w:p>
        </w:tc>
        <w:tc>
          <w:tcPr>
            <w:tcW w:w="3369"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146"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联系电话</w:t>
            </w:r>
          </w:p>
        </w:tc>
        <w:tc>
          <w:tcPr>
            <w:tcW w:w="2315"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322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社会团体意见</w:t>
            </w:r>
          </w:p>
        </w:tc>
        <w:tc>
          <w:tcPr>
            <w:tcW w:w="300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业务主管单位</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审查意见</w:t>
            </w:r>
          </w:p>
        </w:tc>
        <w:tc>
          <w:tcPr>
            <w:tcW w:w="3491"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登记管理机关</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274" w:hRule="atLeast"/>
          <w:jc w:val="center"/>
        </w:trPr>
        <w:tc>
          <w:tcPr>
            <w:tcW w:w="3228"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color w:val="0094FF"/>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4"/>
                <w:szCs w:val="24"/>
              </w:rPr>
              <w:t>经办人：</w:t>
            </w:r>
            <w:r>
              <w:rPr>
                <w:rFonts w:hint="eastAsia" w:ascii="宋体" w:hAnsi="宋体" w:eastAsia="宋体" w:cs="宋体"/>
                <w:color w:val="0094FF"/>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color w:val="0094FF"/>
                <w:sz w:val="24"/>
                <w:szCs w:val="24"/>
              </w:rPr>
              <w:t> </w:t>
            </w:r>
          </w:p>
        </w:tc>
        <w:tc>
          <w:tcPr>
            <w:tcW w:w="3000"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color w:val="0094FF"/>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4"/>
                <w:szCs w:val="24"/>
              </w:rPr>
              <w:t>经办人：</w:t>
            </w:r>
            <w:r>
              <w:rPr>
                <w:rFonts w:hint="eastAsia" w:ascii="宋体" w:hAnsi="宋体" w:eastAsia="宋体" w:cs="宋体"/>
                <w:color w:val="0094FF"/>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color w:val="0094FF"/>
                <w:sz w:val="24"/>
                <w:szCs w:val="24"/>
              </w:rPr>
              <w:t> </w:t>
            </w:r>
          </w:p>
        </w:tc>
        <w:tc>
          <w:tcPr>
            <w:tcW w:w="3491"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（登记管理专用章）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4"/>
                <w:szCs w:val="24"/>
              </w:rPr>
              <w:t>经办人</w:t>
            </w:r>
            <w:bookmarkStart w:id="0" w:name="_GoBack"/>
            <w:bookmarkEnd w:id="0"/>
            <w:r>
              <w:rPr>
                <w:rFonts w:hint="eastAsia" w:ascii="宋体" w:hAnsi="宋体" w:eastAsia="宋体" w:cs="宋体"/>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sz w:val="24"/>
                <w:szCs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9719" w:type="dxa"/>
            <w:gridSpan w:val="8"/>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pPr>
            <w:r>
              <w:rPr>
                <w:rFonts w:hint="eastAsia" w:ascii="宋体" w:hAnsi="宋体" w:eastAsia="宋体" w:cs="宋体"/>
                <w:sz w:val="24"/>
                <w:szCs w:val="24"/>
              </w:rPr>
              <w:t>领取人签名：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sz w:val="24"/>
                <w:szCs w:val="24"/>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编号：0502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慈善组织认定符合有关规定的承诺书</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660"/>
        <w:gridCol w:w="96"/>
        <w:gridCol w:w="6311"/>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社会组织名称</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法定代表人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630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联系电话</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住 所</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是否符合《中华人民共和国慈善法》、《慈善组织认定办法》等规定的承诺</w:t>
            </w: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（一）申请时具备相应的社会组织法人登记条件</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（二）以开展慈善活动为宗旨，业务范围符合《慈善法》第三条的规定；申请时的上一年度慈善活动的年度支出和管理费用符合国务院民政门关于慈善组织的规定；</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（四）有健全的财务制度和合理的薪酬制度；</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（五）法律、行政法规规定的其他条件。</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有无下列情形的承诺</w:t>
            </w: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（一）有法律法规和国家政策规定的不得担任慈善组织负责人的情形；</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（二）申请前两年内曾受行政处罚或者年度检查不合格的；</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（三）申请时被列入民政部门异常名录的；</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40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（四）有其他违反法律、法规、国家政策行为的。</w:t>
            </w:r>
          </w:p>
        </w:tc>
        <w:tc>
          <w:tcPr>
            <w:tcW w:w="608"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b/>
                <w:bCs/>
                <w:sz w:val="27"/>
                <w:szCs w:val="27"/>
              </w:rPr>
            </w:pPr>
            <w:r>
              <w:rPr>
                <w:rFonts w:hint="eastAsia" w:ascii="宋体" w:hAnsi="宋体" w:eastAsia="宋体" w:cs="宋体"/>
                <w:b/>
                <w:bCs/>
                <w:sz w:val="21"/>
                <w:szCs w:val="21"/>
              </w:rPr>
              <w:t>本组织保证以上承诺内容真实、准确、完整，并承担由此引起的一切法律责任。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社会组织印章：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相关附件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536"/>
        <w:gridCol w:w="4567"/>
        <w:gridCol w:w="25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慈善组织认定申请书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"https://smzfile.gdnpo.gov.cn/UpFile/gd002209021199008/27993CD703035E866E72D405205A4482.pdf?d=202317070324&amp;sign=4A8475657BCA8067502EF8804A9F04D8"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w:t>
            </w:r>
            <w:r>
              <w:rPr>
                <w:rFonts w:hint="eastAsia" w:ascii="宋体" w:hAnsi="宋体" w:eastAsia="宋体" w:cs="宋体"/>
                <w:kern w:val="0"/>
                <w:sz w:val="21"/>
                <w:szCs w:val="21"/>
                <w:lang w:val="en-US" w:eastAsia="zh-CN" w:bidi="ar"/>
              </w:rPr>
              <w:t>《慈善组织认定申请书》 填</w:t>
            </w:r>
            <w:r>
              <w:rPr>
                <w:rFonts w:hint="eastAsia" w:ascii="宋体" w:hAnsi="宋体" w:eastAsia="宋体" w:cs="宋体"/>
                <w:kern w:val="0"/>
                <w:sz w:val="21"/>
                <w:szCs w:val="21"/>
                <w:lang w:val="en-US" w:eastAsia="zh-CN" w:bidi="ar"/>
              </w:rPr>
              <w:t>写完，打印出来进行盖章和法人签字后，再扫描成PDF文件上传。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慈善组织认定符合有关规定的承诺书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"https://smzfile.gdnpo.gov.cn/UpFile/gd002209021199008/BFA775A5FD53670A0D4B5CE7F45F5EAC.pdf?d=202317070324&amp;sign=4A8475657BCA8067502EF8804A9F04D8"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w:t>
            </w:r>
            <w:r>
              <w:rPr>
                <w:rFonts w:hint="eastAsia" w:ascii="宋体" w:hAnsi="宋体" w:eastAsia="宋体" w:cs="宋体"/>
                <w:kern w:val="0"/>
                <w:sz w:val="21"/>
                <w:szCs w:val="21"/>
                <w:lang w:val="en-US" w:eastAsia="zh-CN" w:bidi="ar"/>
              </w:rPr>
              <w:t>：《慈善组织认定符合有关规定的承诺书》填写</w:t>
            </w:r>
            <w:r>
              <w:rPr>
                <w:rFonts w:hint="eastAsia" w:ascii="宋体" w:hAnsi="宋体" w:eastAsia="宋体" w:cs="宋体"/>
                <w:kern w:val="0"/>
                <w:sz w:val="21"/>
                <w:szCs w:val="21"/>
                <w:lang w:val="en-US" w:eastAsia="zh-CN" w:bidi="ar"/>
              </w:rPr>
              <w:t>完填写完，打印出来进行盖章和法人签字后，再扫描成PDF文件上传。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会员大会会议纪要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"https://smzfile.gdnpo.gov.cn/UpFile/gd002209021199008/DC4785707547C72F30A57CA03EB8BA3D.pdf?d=202317070324&amp;sign=4A8475657BCA8067502EF8804A9F04D8"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说明：履行内部程序，召开会议形成的会议纪要。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社会团体法人登记证书正本扫描件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"https://smzfile.gdnpo.gov.cn/UpFile/gd002209021199008/0AC756044ACFC322D971B5D0C849BC8C.pdf?d=202317070324&amp;sign=4A8475657BCA8067502EF8804A9F04D8"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注意：登记证书正本扫描成PDF后上传，审核通过后原件需上交。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社会团体法人登记证书副本扫描件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"https://smzfile.gdnpo.gov.cn/UpFile/gd002209021199008/0B68E6312AD512C13BE0C950B3E1D473.pdf?d=202317070324&amp;sign=4A8475657BCA8067502EF8804A9F04D8"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注意：登记证书副本扫描成PDF后上传，审核通过后原件需上交。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章程扫描件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"https://smzfile.gdnpo.gov.cn/UpFile/gd002209021199008/77E640C8B33AF7C4F30D496D01A5241B.pdf?d=202317070324&amp;sign=4A8475657BCA8067502EF8804A9F04D8"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注意：上传的章程必须盖有登记管理机关核准章，有业务主管单位的需有业务主管单位加盖的骑缝章。扫描成PDF后上传。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 WORD</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"https://smzfile.gdnpo.gov.cn/UpFile/gd002209021199008/F5F9D00A74D7E90E9A7B7E10DBCA9307.pdf?d=202317070324&amp;sign=4A8475657BCA8067502EF8804A9F04D8"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说明：关于申请理由、慈善宗旨、开展慈善活动等情况的说明。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"https://smzfile.gdnpo.gov.cn/UpFile/gd002209021199008/D78379056E99D58B9B6CA116862E21B3.pdf?d=202317070324&amp;sign=4A8475657BCA8067502EF8804A9F04D8"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说明：注册会计师出具的上一年度财务审计报告，含慈善活动年度支出和管理费用的专项审计。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业务主管单位同意的证明材料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 WORD</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r>
              <w:rPr>
                <w:rFonts w:hint="eastAsia" w:ascii="宋体" w:hAnsi="宋体" w:eastAsia="宋体" w:cs="宋体"/>
                <w:color w:val="0088CC"/>
                <w:kern w:val="0"/>
                <w:sz w:val="21"/>
                <w:szCs w:val="21"/>
                <w:u w:val="none"/>
                <w:lang w:val="en-US" w:eastAsia="zh-CN" w:bidi="ar"/>
              </w:rPr>
              <w:fldChar w:fldCharType="begin"/>
            </w:r>
            <w:r>
              <w:rPr>
                <w:rFonts w:hint="eastAsia" w:ascii="宋体" w:hAnsi="宋体" w:eastAsia="宋体" w:cs="宋体"/>
                <w:color w:val="0088CC"/>
                <w:kern w:val="0"/>
                <w:sz w:val="21"/>
                <w:szCs w:val="21"/>
                <w:u w:val="none"/>
                <w:lang w:val="en-US" w:eastAsia="zh-CN" w:bidi="ar"/>
              </w:rPr>
              <w:instrText xml:space="preserve"> HYPERLINK "https://smzfile.gdnpo.gov.cn/UpFile/gd002209021199008/B65BD39FF276FBE3B07D9359D1585EBA.pdf?d=202317070324&amp;sign=4A8475657BCA8067502EF8804A9F04D8" \t "https://www.gdnpo.gov.cn/Service/BusinessStepAddView/_blank" </w:instrText>
            </w:r>
            <w:r>
              <w:rPr>
                <w:rFonts w:hint="eastAsia" w:ascii="宋体" w:hAnsi="宋体" w:eastAsia="宋体" w:cs="宋体"/>
                <w:color w:val="0088CC"/>
                <w:kern w:val="0"/>
                <w:sz w:val="21"/>
                <w:szCs w:val="21"/>
                <w:u w:val="none"/>
                <w:lang w:val="en-US" w:eastAsia="zh-CN" w:bidi="ar"/>
              </w:rPr>
              <w:fldChar w:fldCharType="separate"/>
            </w:r>
            <w:r>
              <w:rPr>
                <w:rFonts w:hint="eastAsia" w:ascii="宋体" w:hAnsi="宋体" w:eastAsia="宋体" w:cs="宋体"/>
                <w:color w:val="0088CC"/>
                <w:kern w:val="0"/>
                <w:sz w:val="21"/>
                <w:szCs w:val="21"/>
                <w:u w:val="none"/>
                <w:lang w:val="en-US" w:eastAsia="zh-CN" w:bidi="ar"/>
              </w:rPr>
              <w:fldChar w:fldCharType="end"/>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注意：有业务主管单位的才需提交。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 RAR</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both"/>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说明：如有其他资料，可在此处上传。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000000"/>
    <w:rsid w:val="46981853"/>
    <w:rsid w:val="59153B50"/>
    <w:rsid w:val="71E9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837</Words>
  <Characters>877</Characters>
  <Lines>0</Lines>
  <Paragraphs>0</Paragraphs>
  <TotalTime>3</TotalTime>
  <ScaleCrop>false</ScaleCrop>
  <LinksUpToDate>false</LinksUpToDate>
  <CharactersWithSpaces>1028</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2023-07-03T09:47:00Z</dcterms:created>
  <dc:creator>63520</dc:creator>
  <cp:lastModifiedBy>社会组织管理股</cp:lastModifiedBy>
  <dcterms:modified xsi:type="dcterms:W3CDTF">2024-01-10T03:22:51Z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097DBD6BECEA4944BA5AEEBF00D935DE_12</vt:lpwstr>
  </property>
</Properties>
</file>