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ahoma" w:eastAsia="仿宋_GB2312"/>
          <w:sz w:val="32"/>
          <w:szCs w:val="32"/>
          <w:lang w:eastAsia="zh-CN"/>
        </w:rPr>
      </w:pPr>
      <w:r>
        <w:rPr>
          <w:rFonts w:hint="eastAsia" w:ascii="仿宋_GB2312" w:hAnsi="Tahoma" w:eastAsia="仿宋_GB2312"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Tahoma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2022年度行政事业单位内部控制编报工作部门负责人和联络人名单</w:t>
      </w:r>
    </w:p>
    <w:bookmarkEnd w:id="0"/>
    <w:tbl>
      <w:tblPr>
        <w:tblStyle w:val="2"/>
        <w:tblpPr w:leftFromText="180" w:rightFromText="180" w:vertAnchor="text" w:horzAnchor="page" w:tblpX="586" w:tblpY="608"/>
        <w:tblOverlap w:val="never"/>
        <w:tblW w:w="10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510"/>
        <w:gridCol w:w="1569"/>
        <w:gridCol w:w="1974"/>
        <w:gridCol w:w="1974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座机号码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64C0"/>
    <w:rsid w:val="741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2023-05-19T09:18:00Z</dcterms:created>
  <dc:creator>财政局工贸发展股</dc:creator>
  <cp:lastModifiedBy>财政局工贸发展股</cp:lastModifiedBy>
  <dcterms:modified xsi:type="dcterms:W3CDTF">2023-05-19T09:19:08Z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42502DEA35F64F13AFEB8D3014FCF29B</vt:lpwstr>
  </property>
</Properties>
</file>